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63BB" w:rsidRDefault="001C63BB" w:rsidP="001C63BB">
      <w:pPr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>
        <w:rPr>
          <w:noProof/>
          <w:lang w:val="uk-UA" w:eastAsia="uk-UA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051A074" wp14:editId="16856785">
                <wp:simplePos x="0" y="0"/>
                <wp:positionH relativeFrom="column">
                  <wp:posOffset>1901190</wp:posOffset>
                </wp:positionH>
                <wp:positionV relativeFrom="paragraph">
                  <wp:posOffset>89535</wp:posOffset>
                </wp:positionV>
                <wp:extent cx="3648075" cy="884555"/>
                <wp:effectExtent l="0" t="0" r="0" b="0"/>
                <wp:wrapNone/>
                <wp:docPr id="2" name="Поле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3648075" cy="884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1C63BB" w:rsidRDefault="001C63BB" w:rsidP="001C63B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Державна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податкова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служба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України</w:t>
                            </w:r>
                            <w:proofErr w:type="spellEnd"/>
                          </w:p>
                          <w:p w:rsidR="001C63BB" w:rsidRDefault="001C63BB" w:rsidP="001C63B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Головне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управління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</w:t>
                            </w:r>
                          </w:p>
                          <w:p w:rsidR="001C63BB" w:rsidRDefault="001C63BB" w:rsidP="001C63BB">
                            <w:pPr>
                              <w:spacing w:after="0" w:line="240" w:lineRule="auto"/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</w:pPr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ДПС у </w:t>
                            </w:r>
                            <w:proofErr w:type="spellStart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>Черкаській</w:t>
                            </w:r>
                            <w:proofErr w:type="spellEnd"/>
                            <w:r>
                              <w:rPr>
                                <w:rFonts w:ascii="Times New Roman" w:hAnsi="Times New Roman"/>
                                <w:sz w:val="32"/>
                                <w:szCs w:val="32"/>
                              </w:rPr>
                              <w:t xml:space="preserve"> області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" o:spid="_x0000_s1026" type="#_x0000_t202" style="position:absolute;margin-left:149.7pt;margin-top:7.05pt;width:287.25pt;height:69.6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BKC9wgIAALkFAAAOAAAAZHJzL2Uyb0RvYy54bWysVF2O0zAQfkfiDpbfs/nBaZNo09Vu0yKk&#10;5UdaOICbOI1FYgfb3XRBnIVT8ITEGXokxk7b7e4KCQF5iGzP+Jv5Zj7P+cW2a9EtU5pLkePwLMCI&#10;iVJWXKxz/OH90ksw0oaKirZSsBzfMY0vZs+fnQ99xiLZyLZiCgGI0NnQ57gxps98X5cN66g+kz0T&#10;YKyl6qiBrVr7laIDoHetHwXBxB+kqnolS6Y1nBajEc8cfl2z0ryta80ManMMuRn3V+6/sn9/dk6z&#10;taJ9w8t9GvQvsugoFxD0CFVQQ9FG8SdQHS+V1LI2Z6XsfFnXvGSOA7AJg0dsbhraM8cFiqP7Y5n0&#10;/4Mt39y+U4hXOY4wErSDFu2+7X7ufuy+o8hWZ+h1Bk43PbiZ7ZXcQpcdU91fy/KjRkLOGyrW7FIp&#10;OTSMVpBdaG/6J1dHHG1BVsNrWUEYujHSAW1r1dnSQTEQoEOX7o6dYVuDSjh8MSFJMI0xKsGWJCSO&#10;YxeCZofbvdLmJZMdsoscK+i8Q6e319rYbGh2cLHBhFzytnXdb8WDA3AcTyA2XLU2m4Vr5pc0SBfJ&#10;IiEeiSYLjwRF4V0u58SbLMNpXLwo5vMi/GrjhiRreFUxYcMchBWSP2vcXuKjJI7S0rLllYWzKWm1&#10;Xs1bhW4pCHvpvn1BTtz8h2m4IgCXR5TCiARXUeotJ8nUI0sSe+k0SLwgTK/SSUBSUiwfUrrmgv07&#10;JTTkOI2jeBTTb7kF7nvKjWYdNzA6Wt6BIo5ONLMSXIjKtdZQ3o7rk1LY9O9LAe0+NNoJ1mp0VKvZ&#10;rraAYlW8ktUdSFdJUBboE+YdLBqpPmM0wOzIsf60oYph1L4SIP80JMQOG7ch8TSCjTq1rE4tVJQA&#10;lWOD0bicm3FAbXrF1w1EGh+ckJfwZGru1Hyf1f6hwXxwpPazzA6g073zup+4s18AAAD//wMAUEsD&#10;BBQABgAIAAAAIQD0HLAT3gAAAAoBAAAPAAAAZHJzL2Rvd25yZXYueG1sTI/BTsMwDIbvSLxDZCRu&#10;LNnWjbU0nSYQVxAbm8Qta7y2WuNUTbaWt8ec4Gj/n35/zteja8UV+9B40jCdKBBIpbcNVRo+d68P&#10;KxAhGrKm9YQavjHAuri9yU1m/UAfeN3GSnAJhcxoqGPsMilDWaMzYeI7JM5Ovncm8thX0vZm4HLX&#10;yplSS+lMQ3yhNh0+11ietxenYf92+jok6r16cYtu8KOS5FKp9f3duHkCEXGMfzD86rM6FOx09Bey&#10;QbQaZmmaMMpBMgXBwOpxnoI48mIxT0AWufz/QvEDAAD//wMAUEsBAi0AFAAGAAgAAAAhALaDOJL+&#10;AAAA4QEAABMAAAAAAAAAAAAAAAAAAAAAAFtDb250ZW50X1R5cGVzXS54bWxQSwECLQAUAAYACAAA&#10;ACEAOP0h/9YAAACUAQAACwAAAAAAAAAAAAAAAAAvAQAAX3JlbHMvLnJlbHNQSwECLQAUAAYACAAA&#10;ACEAJASgvcICAAC5BQAADgAAAAAAAAAAAAAAAAAuAgAAZHJzL2Uyb0RvYy54bWxQSwECLQAUAAYA&#10;CAAAACEA9BywE94AAAAKAQAADwAAAAAAAAAAAAAAAAAcBQAAZHJzL2Rvd25yZXYueG1sUEsFBgAA&#10;AAAEAAQA8wAAACcGAAAAAA==&#10;" filled="f" stroked="f">
                <v:textbox>
                  <w:txbxContent>
                    <w:p w:rsidR="001C63BB" w:rsidRDefault="001C63BB" w:rsidP="001C63B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Державна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податкова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служба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України</w:t>
                      </w:r>
                      <w:proofErr w:type="spellEnd"/>
                    </w:p>
                    <w:p w:rsidR="001C63BB" w:rsidRDefault="001C63BB" w:rsidP="001C63B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Головне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управління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</w:p>
                    <w:p w:rsidR="001C63BB" w:rsidRDefault="001C63BB" w:rsidP="001C63BB">
                      <w:pPr>
                        <w:spacing w:after="0" w:line="240" w:lineRule="auto"/>
                        <w:rPr>
                          <w:rFonts w:ascii="Times New Roman" w:hAnsi="Times New Roman"/>
                          <w:sz w:val="32"/>
                          <w:szCs w:val="32"/>
                        </w:rPr>
                      </w:pPr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ДПС у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Черкаській</w:t>
                      </w:r>
                      <w:proofErr w:type="spellEnd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Times New Roman" w:hAnsi="Times New Roman"/>
                          <w:sz w:val="32"/>
                          <w:szCs w:val="32"/>
                        </w:rPr>
                        <w:t>області</w:t>
                      </w:r>
                      <w:proofErr w:type="spellEnd"/>
                    </w:p>
                  </w:txbxContent>
                </v:textbox>
              </v:shape>
            </w:pict>
          </mc:Fallback>
        </mc:AlternateContent>
      </w:r>
      <w:bookmarkStart w:id="0" w:name="bookmark2"/>
      <w:r>
        <w:rPr>
          <w:noProof/>
          <w:lang w:val="uk-UA" w:eastAsia="uk-UA"/>
        </w:rPr>
        <w:drawing>
          <wp:inline distT="0" distB="0" distL="0" distR="0" wp14:anchorId="16E129F1" wp14:editId="5712C71C">
            <wp:extent cx="1876425" cy="9525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764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</w:p>
    <w:p w:rsidR="001C63BB" w:rsidRPr="001C63BB" w:rsidRDefault="001C63BB" w:rsidP="001C63BB">
      <w:pPr>
        <w:jc w:val="both"/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</w:pPr>
      <w:r w:rsidRPr="001C63BB">
        <w:rPr>
          <w:rFonts w:ascii="Times New Roman" w:hAnsi="Times New Roman" w:cs="Times New Roman"/>
          <w:i/>
          <w:color w:val="000000"/>
          <w:sz w:val="28"/>
          <w:szCs w:val="28"/>
          <w:u w:val="single"/>
          <w:shd w:val="clear" w:color="auto" w:fill="FFFFFF"/>
          <w:lang w:val="uk-UA"/>
        </w:rPr>
        <w:t>Чи можливо скасувати кваліфікований сертифікат відкритих ключів, виданий Кваліфікованим надавачем ЕДП ДПС, у телефонному режимі?</w:t>
      </w:r>
    </w:p>
    <w:p w:rsidR="001C63BB" w:rsidRDefault="001C63BB" w:rsidP="001C63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C63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Відповідно до Регламенту Кваліфікованого надавача електронних довірчих послуг Державної податкової служби України (далі – Надавач), погодженого заступником Голови Державної служби спеціального зв’язку та захисту інформації України 16 грудня 2022 року та затвердженого в. о. Голови Державної податкової служби України 19 грудня 2022 року (далі – Регламент) подання заяви на скасування кваліфікованих сертифікатів відкритих ключів в усній формі користувачем до Надавача засобами телефонного зв’язку за номером телефону наразі не передбачено.</w:t>
      </w:r>
    </w:p>
    <w:p w:rsidR="001C63BB" w:rsidRDefault="001C63BB" w:rsidP="001C63BB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</w:pPr>
      <w:r w:rsidRPr="001C63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Детальна інформація щодо скасування кваліфікованих сертифікатів відкритих ключів розміщена на офіційному </w:t>
      </w:r>
      <w:proofErr w:type="spellStart"/>
      <w:r w:rsidRPr="001C63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>вебсайті</w:t>
      </w:r>
      <w:proofErr w:type="spellEnd"/>
      <w:r w:rsidRPr="001C63B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uk-UA"/>
        </w:rPr>
        <w:t xml:space="preserve"> Надавача.</w:t>
      </w:r>
    </w:p>
    <w:p w:rsidR="001C63BB" w:rsidRPr="007E7229" w:rsidRDefault="001C63BB" w:rsidP="001C63BB">
      <w:pPr>
        <w:ind w:firstLine="567"/>
        <w:rPr>
          <w:rFonts w:ascii="Times New Roman" w:hAnsi="Times New Roman" w:cs="Times New Roman"/>
          <w:sz w:val="28"/>
          <w:szCs w:val="28"/>
        </w:rPr>
      </w:pPr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За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інформацією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загальнодоступного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proofErr w:type="spellStart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>інформаційно-довідкового</w:t>
      </w:r>
      <w:proofErr w:type="spellEnd"/>
      <w:r w:rsidRPr="007E722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ресурсу.</w:t>
      </w:r>
    </w:p>
    <w:p w:rsidR="001C63BB" w:rsidRPr="007E7229" w:rsidRDefault="001C63BB" w:rsidP="001C63BB">
      <w:pPr>
        <w:rPr>
          <w:rStyle w:val="z-label"/>
          <w:rFonts w:ascii="Times New Roman" w:hAnsi="Times New Roman" w:cs="Times New Roman"/>
          <w:sz w:val="28"/>
          <w:szCs w:val="28"/>
        </w:rPr>
      </w:pPr>
    </w:p>
    <w:p w:rsidR="001C63BB" w:rsidRPr="00743EE7" w:rsidRDefault="001C63BB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EE7" w:rsidRP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EE7" w:rsidRP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EE7" w:rsidRP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</w:p>
    <w:p w:rsidR="00743EE7" w:rsidRPr="00743EE7" w:rsidRDefault="00743EE7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GoBack"/>
      <w:bookmarkEnd w:id="1"/>
    </w:p>
    <w:p w:rsidR="001C63BB" w:rsidRDefault="001C63BB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3BB" w:rsidRDefault="001C63BB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3BB" w:rsidRDefault="001C63BB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3BB" w:rsidRPr="001C63BB" w:rsidRDefault="001C63BB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  <w:lang w:val="uk-UA"/>
        </w:rPr>
      </w:pPr>
    </w:p>
    <w:p w:rsidR="001C63BB" w:rsidRPr="00D92C16" w:rsidRDefault="001C63BB" w:rsidP="001C63B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1C63BB" w:rsidRPr="00743EE7" w:rsidRDefault="001C63BB" w:rsidP="001C63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18002, м.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Черкаси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 xml:space="preserve">, </w:t>
      </w:r>
      <w:proofErr w:type="spellStart"/>
      <w:r w:rsidRPr="00EA716F">
        <w:rPr>
          <w:rFonts w:ascii="Times New Roman" w:hAnsi="Times New Roman" w:cs="Times New Roman"/>
          <w:sz w:val="20"/>
          <w:szCs w:val="20"/>
        </w:rPr>
        <w:t>вул</w:t>
      </w:r>
      <w:proofErr w:type="spellEnd"/>
      <w:r w:rsidRPr="00EA716F">
        <w:rPr>
          <w:rFonts w:ascii="Times New Roman" w:hAnsi="Times New Roman" w:cs="Times New Roman"/>
          <w:sz w:val="20"/>
          <w:szCs w:val="20"/>
        </w:rPr>
        <w:t>. Хрещатик</w:t>
      </w:r>
      <w:r w:rsidRPr="00743EE7">
        <w:rPr>
          <w:rFonts w:ascii="Times New Roman" w:hAnsi="Times New Roman" w:cs="Times New Roman"/>
          <w:sz w:val="20"/>
          <w:szCs w:val="20"/>
        </w:rPr>
        <w:t xml:space="preserve">,235                                           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e</w:t>
      </w:r>
      <w:r w:rsidRPr="00743EE7">
        <w:rPr>
          <w:rFonts w:ascii="Times New Roman" w:hAnsi="Times New Roman" w:cs="Times New Roman"/>
          <w:sz w:val="20"/>
          <w:szCs w:val="20"/>
        </w:rPr>
        <w:t>-</w:t>
      </w:r>
      <w:r w:rsidRPr="00EA716F">
        <w:rPr>
          <w:rFonts w:ascii="Times New Roman" w:hAnsi="Times New Roman" w:cs="Times New Roman"/>
          <w:sz w:val="20"/>
          <w:szCs w:val="20"/>
          <w:lang w:val="en-US"/>
        </w:rPr>
        <w:t>mail</w:t>
      </w:r>
      <w:r w:rsidRPr="00743EE7">
        <w:rPr>
          <w:rFonts w:ascii="Times New Roman" w:hAnsi="Times New Roman" w:cs="Times New Roman"/>
          <w:sz w:val="20"/>
          <w:szCs w:val="20"/>
        </w:rPr>
        <w:t xml:space="preserve">: </w:t>
      </w:r>
      <w:hyperlink r:id="rId6" w:history="1"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ck</w:t>
        </w:r>
        <w:r w:rsidRPr="00743EE7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zmi</w:t>
        </w:r>
        <w:r w:rsidRPr="00743EE7">
          <w:rPr>
            <w:rStyle w:val="a3"/>
            <w:rFonts w:ascii="Times New Roman" w:hAnsi="Times New Roman" w:cs="Times New Roman"/>
            <w:sz w:val="20"/>
            <w:szCs w:val="20"/>
          </w:rPr>
          <w:t>@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tax</w:t>
        </w:r>
        <w:r w:rsidRPr="00743EE7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gov</w:t>
        </w:r>
        <w:r w:rsidRPr="00743EE7">
          <w:rPr>
            <w:rStyle w:val="a3"/>
            <w:rFonts w:ascii="Times New Roman" w:hAnsi="Times New Roman" w:cs="Times New Roman"/>
            <w:sz w:val="20"/>
            <w:szCs w:val="20"/>
          </w:rPr>
          <w:t>.</w:t>
        </w:r>
        <w:proofErr w:type="spellStart"/>
        <w:r w:rsidRPr="00EA716F">
          <w:rPr>
            <w:rStyle w:val="a3"/>
            <w:rFonts w:ascii="Times New Roman" w:hAnsi="Times New Roman" w:cs="Times New Roman"/>
            <w:sz w:val="20"/>
            <w:szCs w:val="20"/>
            <w:lang w:val="en-US"/>
          </w:rPr>
          <w:t>ua</w:t>
        </w:r>
        <w:proofErr w:type="spellEnd"/>
      </w:hyperlink>
    </w:p>
    <w:p w:rsidR="001C63BB" w:rsidRPr="00EA716F" w:rsidRDefault="001C63BB" w:rsidP="001C63BB">
      <w:pPr>
        <w:spacing w:after="0" w:line="240" w:lineRule="auto"/>
        <w:jc w:val="both"/>
        <w:rPr>
          <w:rFonts w:ascii="Times New Roman" w:hAnsi="Times New Roman" w:cs="Times New Roman"/>
          <w:sz w:val="20"/>
          <w:szCs w:val="20"/>
        </w:rPr>
      </w:pPr>
      <w:r w:rsidRPr="00EA716F">
        <w:rPr>
          <w:rFonts w:ascii="Times New Roman" w:hAnsi="Times New Roman" w:cs="Times New Roman"/>
          <w:sz w:val="20"/>
          <w:szCs w:val="20"/>
        </w:rPr>
        <w:t xml:space="preserve">тел.(0472) 33-91-34                                                                           </w:t>
      </w:r>
      <w:hyperlink r:id="rId7" w:history="1">
        <w:r w:rsidRPr="00EA716F">
          <w:rPr>
            <w:rStyle w:val="a3"/>
            <w:rFonts w:ascii="Times New Roman" w:hAnsi="Times New Roman" w:cs="Times New Roman"/>
            <w:sz w:val="20"/>
            <w:szCs w:val="20"/>
          </w:rPr>
          <w:t>https://ck.tax.gov.ua/</w:t>
        </w:r>
      </w:hyperlink>
    </w:p>
    <w:p w:rsidR="001C63BB" w:rsidRPr="001C63BB" w:rsidRDefault="001C63BB" w:rsidP="001C63BB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8"/>
          <w:szCs w:val="28"/>
        </w:rPr>
      </w:pPr>
    </w:p>
    <w:sectPr w:rsidR="001C63BB" w:rsidRPr="001C63BB" w:rsidSect="00751448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C63BB"/>
    <w:rsid w:val="001C63BB"/>
    <w:rsid w:val="00211D49"/>
    <w:rsid w:val="004A64BE"/>
    <w:rsid w:val="00743EE7"/>
    <w:rsid w:val="007514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1C63BB"/>
  </w:style>
  <w:style w:type="character" w:styleId="a3">
    <w:name w:val="Hyperlink"/>
    <w:uiPriority w:val="99"/>
    <w:rsid w:val="001C63B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3BB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-label">
    <w:name w:val="z-label"/>
    <w:basedOn w:val="a0"/>
    <w:rsid w:val="001C63BB"/>
  </w:style>
  <w:style w:type="character" w:styleId="a3">
    <w:name w:val="Hyperlink"/>
    <w:uiPriority w:val="99"/>
    <w:rsid w:val="001C63BB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1C63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C63BB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ck.tax.gov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ck.zmi@tax.gov.ua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752</Words>
  <Characters>430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1180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Заболотня О. В.</dc:creator>
  <cp:lastModifiedBy>user</cp:lastModifiedBy>
  <cp:revision>3</cp:revision>
  <dcterms:created xsi:type="dcterms:W3CDTF">2023-01-09T11:31:00Z</dcterms:created>
  <dcterms:modified xsi:type="dcterms:W3CDTF">2023-01-11T08:33:00Z</dcterms:modified>
</cp:coreProperties>
</file>